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19C7" w14:textId="77777777" w:rsidR="00760532" w:rsidRPr="0078340C" w:rsidRDefault="00453688" w:rsidP="00453688">
      <w:p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36201391"/>
      <w:r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Innovative furniture for kids                                                                                  </w:t>
      </w:r>
    </w:p>
    <w:p w14:paraId="5478BB70" w14:textId="14BF092E" w:rsidR="00453688" w:rsidRPr="0078340C" w:rsidRDefault="00760532" w:rsidP="00453688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  </w:t>
      </w:r>
      <w:r w:rsidR="005226B9"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   </w:t>
      </w:r>
      <w:r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 </w:t>
      </w:r>
      <w:r w:rsidRPr="0078340C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02B2F1BA" wp14:editId="4FC68D61">
            <wp:extent cx="1122045" cy="380197"/>
            <wp:effectExtent l="0" t="0" r="190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imkid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6" cy="40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90DA" w14:textId="77777777" w:rsidR="00760532" w:rsidRPr="0078340C" w:rsidRDefault="00760532" w:rsidP="00453688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4B0DAE1" w14:textId="55298E5E" w:rsidR="00760532" w:rsidRPr="0078340C" w:rsidRDefault="00760532" w:rsidP="00453688">
      <w:pPr>
        <w:jc w:val="left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>A</w:t>
      </w:r>
      <w:r w:rsidR="00DF7A6A">
        <w:rPr>
          <w:rFonts w:asciiTheme="minorHAnsi" w:hAnsiTheme="minorHAnsi" w:cstheme="minorHAnsi"/>
          <w:b/>
          <w:bCs/>
          <w:sz w:val="24"/>
          <w:szCs w:val="24"/>
          <w:lang w:val="en-GB"/>
        </w:rPr>
        <w:t>bout us</w:t>
      </w:r>
      <w:bookmarkStart w:id="1" w:name="_GoBack"/>
      <w:bookmarkEnd w:id="1"/>
      <w:r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</w:p>
    <w:p w14:paraId="1FC9C1DB" w14:textId="7AB56E35" w:rsidR="00453688" w:rsidRPr="0078340C" w:rsidRDefault="00453688" w:rsidP="00453688">
      <w:p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All timkid products are designed to be ergonomic and protect adult backs while offering optimum safety </w:t>
      </w:r>
      <w:r w:rsidR="00B86A98"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for </w:t>
      </w:r>
      <w:r w:rsidRPr="0078340C">
        <w:rPr>
          <w:rFonts w:asciiTheme="minorHAnsi" w:hAnsiTheme="minorHAnsi" w:cstheme="minorHAnsi"/>
          <w:sz w:val="24"/>
          <w:szCs w:val="24"/>
          <w:lang w:val="en-GB"/>
        </w:rPr>
        <w:t>many different activities for (small) children. Our furniture is known for its functionality and attractive design</w:t>
      </w:r>
      <w:r w:rsidR="00E221DC"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8340C">
        <w:rPr>
          <w:rFonts w:asciiTheme="minorHAnsi" w:hAnsiTheme="minorHAnsi" w:cstheme="minorHAnsi"/>
          <w:sz w:val="24"/>
          <w:szCs w:val="24"/>
          <w:lang w:val="en-GB"/>
        </w:rPr>
        <w:t>and also for its durability and ecological selection of materials.</w:t>
      </w:r>
    </w:p>
    <w:p w14:paraId="1A1EB96A" w14:textId="110567F5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At timkid the egg really did come first: the foundation of the timkid brand was laid in 2000 by a fold-out, wall-mounted changing table called OWO. In the mean time we have expanded our range of changing tables considerably. 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We have been able to satisfy (almost) every wish as regards </w:t>
      </w:r>
      <w:r w:rsidR="00E221DC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to 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size, shape, colour and material. Over the past years </w:t>
      </w:r>
      <w:proofErr w:type="spellStart"/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timkid</w:t>
      </w:r>
      <w:proofErr w:type="spellEnd"/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has</w:t>
      </w:r>
      <w:r w:rsidR="00C3120B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evolved 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into one of Europe’s leading manufacturers of wall-mounted changing tables.</w:t>
      </w:r>
    </w:p>
    <w:p w14:paraId="27BBDC98" w14:textId="77777777" w:rsidR="00760532" w:rsidRPr="0078340C" w:rsidRDefault="00760532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D0A78D3" w14:textId="77777777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Materials</w:t>
      </w:r>
    </w:p>
    <w:p w14:paraId="45CA2D0A" w14:textId="77777777" w:rsidR="002C6F5D" w:rsidRPr="0078340C" w:rsidRDefault="00453688" w:rsidP="00453688">
      <w:pPr>
        <w:jc w:val="left"/>
        <w:rPr>
          <w:rFonts w:asciiTheme="minorHAnsi" w:hAnsiTheme="minorHAnsi" w:cstheme="minorHAnsi"/>
          <w:color w:val="FF66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>All timkid products fulfil the highest quality requirements.</w:t>
      </w:r>
    </w:p>
    <w:p w14:paraId="782EB22B" w14:textId="6CC302EB" w:rsidR="002C6F5D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We develop functional, long-lasting furniture for children, made from ecological materials. Each product must first pass a practical test before it can go into series production. The choice of material</w:t>
      </w:r>
      <w:r w:rsidR="00C3120B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s i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s based on the area of use: we work with high-grade natural wood as well as easy-care HPL. Our skin-friendly changing mats are made of PVC-free PU leather and all </w:t>
      </w:r>
      <w:r w:rsidR="00B86A98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other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fabrics fulfil </w:t>
      </w:r>
      <w:proofErr w:type="spellStart"/>
      <w:r w:rsidR="00C3120B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Ö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ko-Tex</w:t>
      </w:r>
      <w:proofErr w:type="spellEnd"/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Standard 100 specifications.</w:t>
      </w:r>
    </w:p>
    <w:p w14:paraId="32761E26" w14:textId="77777777" w:rsidR="00760532" w:rsidRPr="0078340C" w:rsidRDefault="00760532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786F5B76" w14:textId="77777777" w:rsidR="002C6F5D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Safety</w:t>
      </w:r>
    </w:p>
    <w:p w14:paraId="6314BEE4" w14:textId="77777777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>All timkid wall-mounted changing tables are tested by the German Technical Control Board (TÜV) and certified with the GS mark for Tested Safety.</w:t>
      </w:r>
    </w:p>
    <w:p w14:paraId="2DEC28F1" w14:textId="77777777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All products with the TÜV seal have been tested for technical safety. In addition, all materials used are subjected to chemical analysis in order to ensure that they are non-toxic and satisfy the strict guidelines for children’s furniture. </w:t>
      </w:r>
    </w:p>
    <w:p w14:paraId="21E7AE0E" w14:textId="36ACD559" w:rsidR="00C3120B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We have developed a maintenance-free stopper especially for our wall-mounted changing tables which prevents the flap from falling down </w:t>
      </w:r>
      <w:r w:rsidR="00C3120B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unexpectedly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. High side sections provide additional support for infants during changing</w:t>
      </w:r>
      <w:r w:rsidR="00E618DD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="00B86A98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nappies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and correspond to accident prevention provision BG/GUV-SR S2.</w:t>
      </w:r>
    </w:p>
    <w:p w14:paraId="7BBD47F6" w14:textId="77777777" w:rsidR="00760532" w:rsidRPr="0078340C" w:rsidRDefault="00760532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277E9ADC" w14:textId="77777777" w:rsidR="002C6F5D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Ergonomics</w:t>
      </w:r>
    </w:p>
    <w:p w14:paraId="3F07B261" w14:textId="452FFEBF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 xml:space="preserve">Keeping backs healthy </w:t>
      </w:r>
      <w:r w:rsidR="00B86A98"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 xml:space="preserve">is an </w:t>
      </w: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 xml:space="preserve">important factor at </w:t>
      </w:r>
      <w:proofErr w:type="spellStart"/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>timkid</w:t>
      </w:r>
      <w:proofErr w:type="spellEnd"/>
      <w:r w:rsidR="00C3120B"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>.</w:t>
      </w:r>
    </w:p>
    <w:p w14:paraId="2552FF84" w14:textId="77777777" w:rsidR="00B86A9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All timkid products are designed to be ergonomic and protect adult backs while offering optimum safety </w:t>
      </w:r>
      <w:r w:rsidR="002C6F5D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for the</w:t>
      </w: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many different activities for (small) children. </w:t>
      </w:r>
    </w:p>
    <w:p w14:paraId="7C214158" w14:textId="77777777" w:rsidR="002C6F5D" w:rsidRPr="0078340C" w:rsidRDefault="002C6F5D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011D307F" w14:textId="77777777" w:rsidR="0078340C" w:rsidRDefault="0078340C">
      <w:pPr>
        <w:spacing w:before="0" w:after="200"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br w:type="page"/>
      </w:r>
    </w:p>
    <w:p w14:paraId="22D4B75E" w14:textId="3665F964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lastRenderedPageBreak/>
        <w:t>Sustainability</w:t>
      </w:r>
    </w:p>
    <w:p w14:paraId="558B684A" w14:textId="388B8569" w:rsidR="00453688" w:rsidRPr="0078340C" w:rsidRDefault="00C3120B" w:rsidP="00453688">
      <w:pPr>
        <w:jc w:val="left"/>
        <w:rPr>
          <w:rFonts w:asciiTheme="minorHAnsi" w:hAnsiTheme="minorHAnsi" w:cstheme="minorHAnsi"/>
          <w:color w:val="FF66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 xml:space="preserve">Our products are not only durable, but </w:t>
      </w:r>
      <w:r w:rsidR="0078340C"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 xml:space="preserve">also </w:t>
      </w: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>sustainable.</w:t>
      </w:r>
    </w:p>
    <w:p w14:paraId="602CC23C" w14:textId="51E58072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All furniture and accessories at </w:t>
      </w:r>
      <w:proofErr w:type="spellStart"/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timkid</w:t>
      </w:r>
      <w:proofErr w:type="spellEnd"/>
      <w:r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are made entirely in Germany. We also exclusively use wood from sustainable German forestry. And should any part of our furniture happen to break, we will quickly deliver a replacement</w:t>
      </w:r>
      <w:r w:rsidR="0078340C" w:rsidRPr="0078340C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30247275" w14:textId="77777777" w:rsidR="002C6F5D" w:rsidRPr="0078340C" w:rsidRDefault="002C6F5D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0147B33F" w14:textId="77777777" w:rsidR="00453688" w:rsidRPr="0078340C" w:rsidRDefault="00453688" w:rsidP="00453688">
      <w:pPr>
        <w:jc w:val="left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Functionality</w:t>
      </w:r>
    </w:p>
    <w:p w14:paraId="36B428F7" w14:textId="77777777" w:rsidR="00453688" w:rsidRPr="0078340C" w:rsidRDefault="00453688" w:rsidP="00453688">
      <w:pPr>
        <w:jc w:val="left"/>
        <w:rPr>
          <w:rFonts w:asciiTheme="minorHAnsi" w:hAnsiTheme="minorHAnsi" w:cstheme="minorHAnsi"/>
          <w:color w:val="FF6600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color w:val="FF6600"/>
          <w:sz w:val="24"/>
          <w:szCs w:val="24"/>
          <w:lang w:val="en-GB"/>
        </w:rPr>
        <w:t>All timkid products are tested by adults and children to ensure that they function as they should.</w:t>
      </w:r>
    </w:p>
    <w:p w14:paraId="38946499" w14:textId="7558BE1F" w:rsidR="00453688" w:rsidRPr="0078340C" w:rsidRDefault="00453688" w:rsidP="00E618DD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Babies, children, young people and adults help us to develop functional and long-lasting furniture with an appealing design. With passion and vision, </w:t>
      </w:r>
      <w:r w:rsidR="0078340C"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we create </w:t>
      </w:r>
      <w:r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children’s furniture that is suitable for every private household. Owing to its robust design, it also satisfies the specific requirements for public locations such as </w:t>
      </w:r>
      <w:r w:rsidR="00397E35" w:rsidRPr="0078340C">
        <w:rPr>
          <w:rFonts w:asciiTheme="minorHAnsi" w:hAnsiTheme="minorHAnsi" w:cstheme="minorHAnsi"/>
          <w:sz w:val="24"/>
          <w:szCs w:val="24"/>
          <w:lang w:val="en-GB"/>
        </w:rPr>
        <w:t>public</w:t>
      </w:r>
      <w:r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 buildings, hotels, restaurants, museums, </w:t>
      </w:r>
      <w:r w:rsidR="00397E35"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libraries, </w:t>
      </w:r>
      <w:r w:rsidRPr="0078340C">
        <w:rPr>
          <w:rFonts w:asciiTheme="minorHAnsi" w:hAnsiTheme="minorHAnsi" w:cstheme="minorHAnsi"/>
          <w:sz w:val="24"/>
          <w:szCs w:val="24"/>
          <w:lang w:val="en-GB"/>
        </w:rPr>
        <w:t xml:space="preserve">doctors’ surgeries and child day care centres. </w:t>
      </w:r>
    </w:p>
    <w:p w14:paraId="2FE410DC" w14:textId="77777777" w:rsidR="00760532" w:rsidRPr="0078340C" w:rsidRDefault="00760532" w:rsidP="00E618DD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</w:p>
    <w:p w14:paraId="5B678224" w14:textId="77777777" w:rsidR="00760532" w:rsidRPr="0078340C" w:rsidRDefault="00760532" w:rsidP="00E618DD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</w:p>
    <w:p w14:paraId="2CF87E17" w14:textId="77777777" w:rsidR="00760532" w:rsidRPr="0078340C" w:rsidRDefault="00760532" w:rsidP="00E618DD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</w:p>
    <w:bookmarkEnd w:id="0"/>
    <w:p w14:paraId="5409F81E" w14:textId="77777777" w:rsidR="00E618DD" w:rsidRPr="0078340C" w:rsidRDefault="00E618DD" w:rsidP="008C4A5F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</w:p>
    <w:p w14:paraId="1D8086D8" w14:textId="77777777" w:rsidR="00760532" w:rsidRPr="0078340C" w:rsidRDefault="00760532" w:rsidP="008C4A5F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</w:p>
    <w:p w14:paraId="66C1CE2E" w14:textId="77777777" w:rsidR="00760532" w:rsidRPr="0078340C" w:rsidRDefault="00760532" w:rsidP="008C4A5F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</w:p>
    <w:p w14:paraId="340FA004" w14:textId="77777777" w:rsidR="00760532" w:rsidRPr="0078340C" w:rsidRDefault="00760532" w:rsidP="008C4A5F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78340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6FEEA11" wp14:editId="7C663177">
            <wp:extent cx="5760720" cy="38404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831B" w14:textId="77777777" w:rsidR="00760532" w:rsidRPr="0078340C" w:rsidRDefault="00760532" w:rsidP="008C4A5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350491DA" w14:textId="77777777" w:rsidR="00760532" w:rsidRPr="0078340C" w:rsidRDefault="00760532" w:rsidP="008C4A5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0B5C3961" w14:textId="77777777" w:rsidR="00760532" w:rsidRPr="0078340C" w:rsidRDefault="00760532" w:rsidP="008C4A5F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14:paraId="6C120844" w14:textId="77777777" w:rsidR="00760532" w:rsidRPr="0078340C" w:rsidRDefault="00057C68" w:rsidP="008C4A5F">
      <w:pPr>
        <w:pStyle w:val="KeinLeerraum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b/>
          <w:bCs/>
          <w:sz w:val="24"/>
          <w:szCs w:val="24"/>
          <w:lang w:val="en-GB"/>
        </w:rPr>
        <w:t>New timkid building 2010</w:t>
      </w:r>
    </w:p>
    <w:p w14:paraId="0AD4043B" w14:textId="77777777" w:rsidR="00057C68" w:rsidRPr="0078340C" w:rsidRDefault="00057C68" w:rsidP="008C4A5F">
      <w:pPr>
        <w:pStyle w:val="KeinLeerraum"/>
        <w:rPr>
          <w:rFonts w:asciiTheme="minorHAnsi" w:hAnsiTheme="minorHAnsi" w:cstheme="minorHAnsi"/>
          <w:sz w:val="24"/>
          <w:szCs w:val="24"/>
          <w:lang w:val="en-GB"/>
        </w:rPr>
      </w:pPr>
      <w:r w:rsidRPr="0078340C">
        <w:rPr>
          <w:rFonts w:asciiTheme="minorHAnsi" w:hAnsiTheme="minorHAnsi" w:cstheme="minorHAnsi"/>
          <w:sz w:val="24"/>
          <w:szCs w:val="24"/>
          <w:lang w:val="en-GB"/>
        </w:rPr>
        <w:t>Architect: Jens Peter Frahm</w:t>
      </w:r>
    </w:p>
    <w:sectPr w:rsidR="00057C68" w:rsidRPr="0078340C" w:rsidSect="00CA5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CA9"/>
    <w:multiLevelType w:val="hybridMultilevel"/>
    <w:tmpl w:val="DB887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0C1"/>
    <w:multiLevelType w:val="hybridMultilevel"/>
    <w:tmpl w:val="4ABA5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6A3"/>
    <w:multiLevelType w:val="hybridMultilevel"/>
    <w:tmpl w:val="0654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728"/>
    <w:multiLevelType w:val="hybridMultilevel"/>
    <w:tmpl w:val="8B6C3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402"/>
    <w:multiLevelType w:val="hybridMultilevel"/>
    <w:tmpl w:val="F5B00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06980"/>
    <w:multiLevelType w:val="hybridMultilevel"/>
    <w:tmpl w:val="41DE5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399A"/>
    <w:multiLevelType w:val="hybridMultilevel"/>
    <w:tmpl w:val="36CCA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699"/>
    <w:multiLevelType w:val="hybridMultilevel"/>
    <w:tmpl w:val="940C3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65364"/>
    <w:multiLevelType w:val="hybridMultilevel"/>
    <w:tmpl w:val="E502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6E25"/>
    <w:multiLevelType w:val="hybridMultilevel"/>
    <w:tmpl w:val="7DD4C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3CE7"/>
    <w:multiLevelType w:val="hybridMultilevel"/>
    <w:tmpl w:val="5498C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82629"/>
    <w:multiLevelType w:val="hybridMultilevel"/>
    <w:tmpl w:val="6E26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B39A8"/>
    <w:multiLevelType w:val="hybridMultilevel"/>
    <w:tmpl w:val="5B8E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7F0"/>
    <w:multiLevelType w:val="hybridMultilevel"/>
    <w:tmpl w:val="ECCC0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19F6"/>
    <w:multiLevelType w:val="hybridMultilevel"/>
    <w:tmpl w:val="36945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2C47"/>
    <w:multiLevelType w:val="hybridMultilevel"/>
    <w:tmpl w:val="966E8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8"/>
    <w:rsid w:val="00057C68"/>
    <w:rsid w:val="002C6F5D"/>
    <w:rsid w:val="00397E35"/>
    <w:rsid w:val="00453688"/>
    <w:rsid w:val="005226B9"/>
    <w:rsid w:val="005C33F6"/>
    <w:rsid w:val="00760532"/>
    <w:rsid w:val="0078340C"/>
    <w:rsid w:val="008731BB"/>
    <w:rsid w:val="008C4A5F"/>
    <w:rsid w:val="00A53691"/>
    <w:rsid w:val="00B86A98"/>
    <w:rsid w:val="00C3120B"/>
    <w:rsid w:val="00CA514C"/>
    <w:rsid w:val="00D01EE1"/>
    <w:rsid w:val="00DF7A6A"/>
    <w:rsid w:val="00E221DC"/>
    <w:rsid w:val="00E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0BC3"/>
  <w15:chartTrackingRefBased/>
  <w15:docId w15:val="{C2D88FB5-9558-462E-9E24-8BCCCB1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3688"/>
    <w:pPr>
      <w:spacing w:before="120" w:after="0" w:line="240" w:lineRule="auto"/>
      <w:jc w:val="both"/>
    </w:pPr>
    <w:rPr>
      <w:rFonts w:ascii="Candara" w:eastAsia="MS Mincho" w:hAnsi="Candara" w:cs="Times New Roman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3688"/>
    <w:rPr>
      <w:color w:val="0000FF"/>
      <w:u w:val="single"/>
    </w:rPr>
  </w:style>
  <w:style w:type="paragraph" w:styleId="KeinLeerraum">
    <w:name w:val="No Spacing"/>
    <w:uiPriority w:val="1"/>
    <w:qFormat/>
    <w:rsid w:val="008C4A5F"/>
    <w:pPr>
      <w:spacing w:after="0" w:line="240" w:lineRule="auto"/>
      <w:jc w:val="both"/>
    </w:pPr>
    <w:rPr>
      <w:rFonts w:ascii="Candara" w:eastAsia="MS Mincho" w:hAnsi="Candara" w:cs="Times New Roman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3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8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82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Schinkel</dc:creator>
  <cp:keywords/>
  <dc:description/>
  <cp:lastModifiedBy>Dieter Bley</cp:lastModifiedBy>
  <cp:revision>4</cp:revision>
  <dcterms:created xsi:type="dcterms:W3CDTF">2022-10-03T18:42:00Z</dcterms:created>
  <dcterms:modified xsi:type="dcterms:W3CDTF">2022-10-03T20:28:00Z</dcterms:modified>
</cp:coreProperties>
</file>